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="004938DB">
        <w:rPr>
          <w:b/>
          <w:sz w:val="24"/>
          <w:lang w:val="en-GB"/>
        </w:rPr>
        <w:t>Finance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4938DB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4938DB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4938DB" w:rsidP="000F4948">
            <w:pPr>
              <w:rPr>
                <w:lang w:val="en-GB"/>
              </w:rPr>
            </w:pPr>
            <w:r>
              <w:rPr>
                <w:lang w:val="en-GB"/>
              </w:rPr>
              <w:t>GEST501 Organization / Management theory</w:t>
            </w:r>
          </w:p>
        </w:tc>
        <w:tc>
          <w:tcPr>
            <w:tcW w:w="1254" w:type="dxa"/>
          </w:tcPr>
          <w:p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CD5C8E">
            <w:pPr>
              <w:rPr>
                <w:lang w:val="en-GB"/>
              </w:rPr>
            </w:pPr>
            <w:r>
              <w:rPr>
                <w:lang w:val="en-GB"/>
              </w:rPr>
              <w:t>GEST502 Quantitative</w:t>
            </w:r>
            <w:r w:rsidR="004938DB">
              <w:rPr>
                <w:lang w:val="en-GB"/>
              </w:rPr>
              <w:t xml:space="preserve"> techniques</w:t>
            </w:r>
          </w:p>
        </w:tc>
        <w:tc>
          <w:tcPr>
            <w:tcW w:w="1254" w:type="dxa"/>
          </w:tcPr>
          <w:p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4938DB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07CC0" w:rsidRDefault="004938DB" w:rsidP="00AC6689">
            <w:pPr>
              <w:rPr>
                <w:lang w:val="en-GB"/>
              </w:rPr>
            </w:pPr>
            <w:r>
              <w:rPr>
                <w:lang w:val="en-GB"/>
              </w:rPr>
              <w:t>ECON501 Public economy</w:t>
            </w:r>
          </w:p>
        </w:tc>
        <w:tc>
          <w:tcPr>
            <w:tcW w:w="1254" w:type="dxa"/>
          </w:tcPr>
          <w:p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4938DB" w:rsidP="00C751CB">
            <w:pPr>
              <w:jc w:val="center"/>
              <w:rPr>
                <w:highlight w:val="lightGray"/>
                <w:lang w:val="en-GB"/>
              </w:rPr>
            </w:pPr>
            <w:r w:rsidRPr="00FC31B7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FC31B7" w:rsidP="00CD5C8E">
            <w:pPr>
              <w:rPr>
                <w:lang w:val="en-GB"/>
              </w:rPr>
            </w:pPr>
            <w:r>
              <w:rPr>
                <w:lang w:val="en-GB"/>
              </w:rPr>
              <w:t xml:space="preserve">GEST501 </w:t>
            </w:r>
            <w:r w:rsidR="00CD5C8E">
              <w:rPr>
                <w:lang w:val="en-GB"/>
              </w:rPr>
              <w:t>Applied</w:t>
            </w:r>
            <w:r>
              <w:rPr>
                <w:lang w:val="en-GB"/>
              </w:rPr>
              <w:t xml:space="preserve"> accounting</w:t>
            </w:r>
          </w:p>
        </w:tc>
        <w:tc>
          <w:tcPr>
            <w:tcW w:w="1254" w:type="dxa"/>
          </w:tcPr>
          <w:p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FC31B7" w:rsidP="00CD5C8E">
            <w:pPr>
              <w:rPr>
                <w:lang w:val="en-GB"/>
              </w:rPr>
            </w:pPr>
            <w:r>
              <w:rPr>
                <w:lang w:val="en-GB"/>
              </w:rPr>
              <w:t xml:space="preserve">GEST502 </w:t>
            </w:r>
            <w:r w:rsidR="00CD5C8E">
              <w:rPr>
                <w:lang w:val="en-GB"/>
              </w:rPr>
              <w:t>Applied</w:t>
            </w:r>
            <w:r>
              <w:rPr>
                <w:lang w:val="en-GB"/>
              </w:rPr>
              <w:t xml:space="preserve"> management control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FC31B7" w:rsidP="00632337">
            <w:pPr>
              <w:rPr>
                <w:lang w:val="en-GB"/>
              </w:rPr>
            </w:pPr>
            <w:r>
              <w:rPr>
                <w:lang w:val="en-GB"/>
              </w:rPr>
              <w:t>ECON505 Industrial economy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3C66F3" w:rsidRDefault="00071D08" w:rsidP="00CD5C8E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102 : </w:t>
            </w:r>
            <w:r w:rsidR="00CD5C8E">
              <w:rPr>
                <w:b/>
                <w:sz w:val="24"/>
                <w:highlight w:val="lightGray"/>
                <w:lang w:val="en-GB"/>
              </w:rPr>
              <w:t>Secondary</w:t>
            </w:r>
            <w:r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33330D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33330D" w:rsidP="0042537B">
            <w:pPr>
              <w:rPr>
                <w:lang w:val="en-GB"/>
              </w:rPr>
            </w:pPr>
            <w:r>
              <w:rPr>
                <w:lang w:val="en-GB"/>
              </w:rPr>
              <w:t>ANGL501 Business English</w:t>
            </w:r>
          </w:p>
        </w:tc>
        <w:tc>
          <w:tcPr>
            <w:tcW w:w="1254" w:type="dxa"/>
          </w:tcPr>
          <w:p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Pr="00FC31B7" w:rsidRDefault="0033330D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FC31B7" w:rsidRDefault="0033330D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ECON503 Labour economy</w:t>
            </w:r>
          </w:p>
        </w:tc>
        <w:tc>
          <w:tcPr>
            <w:tcW w:w="1254" w:type="dxa"/>
          </w:tcPr>
          <w:p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RPr="000A3940" w:rsidTr="00632337">
        <w:tc>
          <w:tcPr>
            <w:tcW w:w="1222" w:type="dxa"/>
          </w:tcPr>
          <w:p w:rsidR="00071D08" w:rsidRPr="00FC31B7" w:rsidRDefault="0033330D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071D08" w:rsidRPr="00FC31B7" w:rsidRDefault="0033330D" w:rsidP="0063233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ECON504 Environment economy</w:t>
            </w:r>
          </w:p>
        </w:tc>
        <w:tc>
          <w:tcPr>
            <w:tcW w:w="1254" w:type="dxa"/>
          </w:tcPr>
          <w:p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071D08" w:rsidRDefault="0032274E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FC31B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CD5C8E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3330D" w:rsidRPr="000A3940" w:rsidTr="00632337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3330D" w:rsidRDefault="0033330D" w:rsidP="0033330D">
            <w:pPr>
              <w:rPr>
                <w:lang w:val="en-GB"/>
              </w:rPr>
            </w:pPr>
            <w:r>
              <w:rPr>
                <w:lang w:val="en-GB"/>
              </w:rPr>
              <w:t>DPRI501 Business Law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Pr="00FC31B7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3330D" w:rsidRPr="00FC31B7" w:rsidRDefault="0033330D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ECON505 Entrepreneurship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Pr="00FC31B7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CD5C8E" w:rsidRDefault="00CD5C8E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CD5C8E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33330D">
              <w:rPr>
                <w:highlight w:val="yellow"/>
                <w:lang w:val="en-GB"/>
              </w:rPr>
              <w:t xml:space="preserve">Modern language </w:t>
            </w:r>
          </w:p>
          <w:p w:rsidR="0033330D" w:rsidRPr="00FC31B7" w:rsidRDefault="00CD5C8E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ESPA501 </w:t>
            </w:r>
            <w:r w:rsidR="0033330D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:rsidR="0033330D" w:rsidRDefault="0032274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3330D" w:rsidRPr="00FC31B7" w:rsidRDefault="0033330D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 505 Economic debates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:rsidR="0033330D" w:rsidRDefault="0032274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3330D" w:rsidRPr="00FC31B7" w:rsidRDefault="0033330D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GEST504 French &amp; International taxation : introduction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:rsidR="0033330D" w:rsidRDefault="0032274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Default="00071D08" w:rsidP="00071D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350CFD">
        <w:rPr>
          <w:lang w:val="en-US"/>
        </w:rPr>
        <w:t>Coordinator</w:t>
      </w:r>
      <w:r w:rsidR="00350CFD" w:rsidRPr="00632337">
        <w:rPr>
          <w:lang w:val="en-US"/>
        </w:rPr>
        <w:t>:</w:t>
      </w:r>
      <w:r w:rsidR="00350CFD">
        <w:rPr>
          <w:lang w:val="en-US"/>
        </w:rPr>
        <w:t xml:space="preserve"> Jeremy Tanguy</w:t>
      </w:r>
    </w:p>
    <w:p w:rsidR="00BF7277" w:rsidRDefault="008526A7" w:rsidP="008526A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p w:rsidR="00BF7277" w:rsidRDefault="00BF7277">
      <w:pPr>
        <w:rPr>
          <w:lang w:val="en-GB"/>
        </w:rPr>
      </w:pPr>
      <w:r>
        <w:rPr>
          <w:lang w:val="en-GB"/>
        </w:rPr>
        <w:br w:type="page"/>
      </w:r>
    </w:p>
    <w:p w:rsidR="00BF7277" w:rsidRDefault="00BF7277" w:rsidP="00BF727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:rsidR="00BF7277" w:rsidRDefault="00BF7277" w:rsidP="00BF727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BF7277" w:rsidRDefault="00BF7277" w:rsidP="00BF7277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BF7277" w:rsidRDefault="00BF7277" w:rsidP="00BF7277">
      <w:pPr>
        <w:spacing w:after="0"/>
        <w:rPr>
          <w:b/>
          <w:highlight w:val="yellow"/>
          <w:lang w:val="en-GB"/>
        </w:rPr>
      </w:pPr>
    </w:p>
    <w:p w:rsidR="00BF7277" w:rsidRDefault="00BF7277" w:rsidP="00BF7277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BF7277" w:rsidRDefault="00BF7277" w:rsidP="00BF7277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6 (Spring): Bachelor’s Degree in Economics and Finance </w:t>
      </w:r>
    </w:p>
    <w:p w:rsidR="00BF7277" w:rsidRDefault="00BF7277" w:rsidP="00BF7277">
      <w:pPr>
        <w:spacing w:after="0"/>
        <w:rPr>
          <w:b/>
          <w:sz w:val="24"/>
          <w:lang w:val="en-GB"/>
        </w:rPr>
      </w:pPr>
    </w:p>
    <w:p w:rsidR="00BF7277" w:rsidRDefault="00BF7277" w:rsidP="00BF727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101 : Core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GEST601 Strategic diagnosis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GEST602 Human resources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GEST603 Financial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ECON601 Economic policy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ECON601 Forecast techniques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ECON605 Economic growth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102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sz w:val="24"/>
                <w:highlight w:val="lightGray"/>
                <w:lang w:val="en-GB"/>
              </w:rPr>
            </w:pPr>
            <w:r>
              <w:rPr>
                <w:sz w:val="24"/>
                <w:lang w:val="en-GB"/>
              </w:rPr>
              <w:t>ANGL601 Business English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ECON604 History of economy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GEST601 Budgetary control &amp; optimization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lang w:val="en-GB"/>
              </w:rPr>
            </w:pPr>
            <w:r>
              <w:rPr>
                <w:lang w:val="en-GB"/>
              </w:rPr>
              <w:t>STAG601 Internship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GEST602 Knowledge of industrial environment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 </w:t>
            </w:r>
          </w:p>
          <w:p w:rsidR="00BF7277" w:rsidRDefault="00BF727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ESPA601 Spanish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F7277" w:rsidTr="00BF72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77" w:rsidRDefault="00BF72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BF7277" w:rsidRDefault="00BF7277" w:rsidP="00BF7277">
      <w:pPr>
        <w:spacing w:after="0"/>
        <w:rPr>
          <w:lang w:val="en-GB"/>
        </w:rPr>
      </w:pPr>
    </w:p>
    <w:p w:rsidR="00BF7277" w:rsidRDefault="00BF7277" w:rsidP="00BF7277">
      <w:pPr>
        <w:spacing w:after="0"/>
        <w:rPr>
          <w:lang w:val="en-GB"/>
        </w:rPr>
      </w:pPr>
    </w:p>
    <w:p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BF7277" w:rsidRDefault="00BF7277" w:rsidP="00BF7277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BF7277" w:rsidRDefault="00BF7277" w:rsidP="00BF7277">
      <w:pPr>
        <w:spacing w:after="0"/>
        <w:ind w:left="4956" w:firstLine="708"/>
        <w:rPr>
          <w:lang w:val="en-GB"/>
        </w:rPr>
      </w:pPr>
    </w:p>
    <w:p w:rsidR="00BF7277" w:rsidRDefault="00BF7277" w:rsidP="00BF727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BF7277" w:rsidRDefault="00BF7277" w:rsidP="00BF7277">
      <w:pPr>
        <w:spacing w:after="0"/>
        <w:ind w:left="1416" w:firstLine="708"/>
        <w:rPr>
          <w:lang w:val="en-GB"/>
        </w:rPr>
      </w:pPr>
    </w:p>
    <w:p w:rsidR="00BF7277" w:rsidRDefault="00BF7277" w:rsidP="00BF727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BF7277" w:rsidRDefault="00BF7277" w:rsidP="00BF7277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Jeremy Tanguy</w:t>
      </w:r>
    </w:p>
    <w:p w:rsidR="00BF7277" w:rsidRDefault="00BF7277" w:rsidP="00BF727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6C4389" w:rsidRPr="00097F02" w:rsidRDefault="006C4389" w:rsidP="008526A7">
      <w:pPr>
        <w:spacing w:after="0"/>
        <w:rPr>
          <w:lang w:val="en-GB"/>
        </w:rPr>
      </w:pPr>
      <w:bookmarkStart w:id="0" w:name="_GoBack"/>
      <w:bookmarkEnd w:id="0"/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2274E"/>
    <w:rsid w:val="0033330D"/>
    <w:rsid w:val="00350CFD"/>
    <w:rsid w:val="003C66F3"/>
    <w:rsid w:val="00407CC0"/>
    <w:rsid w:val="00423A28"/>
    <w:rsid w:val="0042537B"/>
    <w:rsid w:val="004938DB"/>
    <w:rsid w:val="00531896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9050DD"/>
    <w:rsid w:val="00911C21"/>
    <w:rsid w:val="00987380"/>
    <w:rsid w:val="009E2377"/>
    <w:rsid w:val="00AC6689"/>
    <w:rsid w:val="00B43062"/>
    <w:rsid w:val="00B65412"/>
    <w:rsid w:val="00BE7C15"/>
    <w:rsid w:val="00BF5520"/>
    <w:rsid w:val="00BF7277"/>
    <w:rsid w:val="00BF760A"/>
    <w:rsid w:val="00C2759F"/>
    <w:rsid w:val="00C41F87"/>
    <w:rsid w:val="00C44B5D"/>
    <w:rsid w:val="00C751CB"/>
    <w:rsid w:val="00CD5C8E"/>
    <w:rsid w:val="00D0357E"/>
    <w:rsid w:val="00D85404"/>
    <w:rsid w:val="00DE1A87"/>
    <w:rsid w:val="00E7209F"/>
    <w:rsid w:val="00E8590F"/>
    <w:rsid w:val="00F015F8"/>
    <w:rsid w:val="00F34999"/>
    <w:rsid w:val="00FC31B7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IAE_ACY_RI</cp:lastModifiedBy>
  <cp:revision>2</cp:revision>
  <dcterms:created xsi:type="dcterms:W3CDTF">2021-04-16T07:05:00Z</dcterms:created>
  <dcterms:modified xsi:type="dcterms:W3CDTF">2021-04-16T07:05:00Z</dcterms:modified>
</cp:coreProperties>
</file>